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FCD" w:rsidRPr="00062FCD" w:rsidRDefault="00062FCD" w:rsidP="00062FCD">
      <w:pPr>
        <w:shd w:val="clear" w:color="auto" w:fill="FFFFFF"/>
        <w:spacing w:before="300" w:after="450"/>
        <w:outlineLvl w:val="1"/>
        <w:rPr>
          <w:rFonts w:ascii="Arial" w:eastAsia="Times New Roman" w:hAnsi="Arial" w:cs="Arial"/>
          <w:color w:val="333333"/>
          <w:sz w:val="36"/>
          <w:szCs w:val="36"/>
          <w:lang w:eastAsia="ru-RU"/>
        </w:rPr>
      </w:pPr>
      <w:r w:rsidRPr="00062FCD">
        <w:rPr>
          <w:rFonts w:ascii="Arial" w:eastAsia="Times New Roman" w:hAnsi="Arial" w:cs="Arial"/>
          <w:color w:val="333333"/>
          <w:sz w:val="36"/>
          <w:szCs w:val="36"/>
          <w:lang w:eastAsia="ru-RU"/>
        </w:rPr>
        <w:fldChar w:fldCharType="begin"/>
      </w:r>
      <w:r w:rsidRPr="00062FCD">
        <w:rPr>
          <w:rFonts w:ascii="Arial" w:eastAsia="Times New Roman" w:hAnsi="Arial" w:cs="Arial"/>
          <w:color w:val="333333"/>
          <w:sz w:val="36"/>
          <w:szCs w:val="36"/>
          <w:lang w:eastAsia="ru-RU"/>
        </w:rPr>
        <w:instrText xml:space="preserve"> HYPERLINK "http://hospital8barn.ru/node/265" </w:instrText>
      </w:r>
      <w:r w:rsidRPr="00062FCD">
        <w:rPr>
          <w:rFonts w:ascii="Arial" w:eastAsia="Times New Roman" w:hAnsi="Arial" w:cs="Arial"/>
          <w:color w:val="333333"/>
          <w:sz w:val="36"/>
          <w:szCs w:val="36"/>
          <w:lang w:eastAsia="ru-RU"/>
        </w:rPr>
        <w:fldChar w:fldCharType="separate"/>
      </w:r>
      <w:r w:rsidRPr="00062FCD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Защита прав потребителей</w:t>
      </w:r>
      <w:r w:rsidRPr="00062FCD">
        <w:rPr>
          <w:rFonts w:ascii="Arial" w:eastAsia="Times New Roman" w:hAnsi="Arial" w:cs="Arial"/>
          <w:color w:val="333333"/>
          <w:sz w:val="36"/>
          <w:szCs w:val="36"/>
          <w:lang w:eastAsia="ru-RU"/>
        </w:rPr>
        <w:fldChar w:fldCharType="end"/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Защита прав граждан при некачественно оказанных медицинских услугах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(обжалование некачественно оказанных медицинских услуг на бесплатной и платной основе)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Оказание некачественной медицинской помощи есть нарушение права граждан на охрану здоровья и медицинскую помощь, закреплённое в статье 41 Конституции Российской Федерации. Оказание услуг определённого уровня качества гарантируется Законом Российской Федерации «О защите прав потребителей», Федеральным законом «Об основах охраны здоровья граждан в Российской Федерации».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Вне зависимости от того, получали ли вы помощь бесплатно в государственных медицинских учреждениях на основании полиса обязательного медицинского страхования или в частных клиниках после заключения гражданско-правового договора, на возмездной или безвозмездной основе, вы имеете право на компенсацию вреда, причинённого в результате оказания некачественных услуг.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 соответствии со статьёй 29 Закона «О защите прав потребителей», при обнаружении недостатков оказанной услуги потребитель вправе по своему выбору потребовать: безвозмездного устранения недостатков оказанной услуги; соответствующего уменьшения цены оказанной услуги; повторного выполнения работы без повторной оплаты; возмещения понесенных им расходов по устранению недостатков оказанной услуги своими силами или третьими лицами.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 первую очередь при некачественном оказании медицинской помощи необходимо обратиться с соответствующими требованиями об устранении нарушения к самой организации, оказывающей услуги. В случае, если в добровольном удовлетворении требования отказывают, необходимо в двух экземплярах составить претензию, в которой описать сложившуюся ситуацию, указать на некачественно оказанную услугу и описать свои требования. Затем эта претензия передаётся в медицинскую организацию, а на второй экземпляр сотрудниками клиники наносится запись о получении претензии, дата и подпись. 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Куда можно обратиться в случае оказания некачественной медицинской помощи, если решить вопрос мирным путём не представляется возможным?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Действия работников медицинской организации и ответ или его отсутствие на претензию можно обжаловать в вышестоящие органы: Росздравнадзор (Федеральную службу по надзору в сфере здравоохранения) или </w:t>
      </w:r>
      <w:proofErr w:type="spellStart"/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Роспотребнадзор</w:t>
      </w:r>
      <w:proofErr w:type="spellEnd"/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(Федеральную службу по надзору в сфере защиты прав потребителей и благополучия потребителей) в зависимости от того, на основе чего оказывались медицинские услуги: в первом случае – на основании полиса обязательного медицинского страхования, во втором – на основании гражданско-правового договора.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Каждый гражданин в соответствии с Конституцией РФ имеет право на судебную защиту, и этот случай не является исключением. Так, гражданину, получившему некачественную медицинскую услугу, предоставляется право обратиться в суд с иском. В данном случае территориальность определяется в зависимости от местонахождения ответчика, то есть медицинской организации, к которой предъявляются требования. Через суд гражданин может потребовать возместить </w:t>
      </w: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ему утраченный заработок (доход), затраты на восстановление нарушенного здоровья, а также компенсацию морального вреда. Обязательное участие по делам данной категории принимает прокурор.</w:t>
      </w:r>
    </w:p>
    <w:p w:rsidR="00062FCD" w:rsidRPr="00062FCD" w:rsidRDefault="00062FCD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После принятия судом решения, в том случае, если оно было принято не в пользу гражданина, или требования, указанные в иски, удовлетворили не в полном объёме, заявитель имеет право обжаловать данное решение в апелляционной и кассационной инстанции</w:t>
      </w:r>
    </w:p>
    <w:p w:rsidR="00CA113C" w:rsidRDefault="00062FCD" w:rsidP="00E444F7">
      <w:pPr>
        <w:shd w:val="clear" w:color="auto" w:fill="FFFFFF"/>
        <w:spacing w:before="300" w:after="150"/>
        <w:outlineLvl w:val="2"/>
        <w:rPr>
          <w:rFonts w:ascii="inherit" w:eastAsia="Times New Roman" w:hAnsi="inherit" w:cs="Arial"/>
          <w:color w:val="333333"/>
          <w:sz w:val="36"/>
          <w:szCs w:val="36"/>
          <w:lang w:eastAsia="ru-RU"/>
        </w:rPr>
      </w:pPr>
      <w:r w:rsidRPr="00062FCD">
        <w:rPr>
          <w:rFonts w:ascii="inherit" w:eastAsia="Times New Roman" w:hAnsi="inherit" w:cs="Arial"/>
          <w:color w:val="333333"/>
          <w:sz w:val="36"/>
          <w:szCs w:val="36"/>
          <w:lang w:eastAsia="ru-RU"/>
        </w:rPr>
        <w:t>Надзорные (контролирующие) организации:</w:t>
      </w:r>
    </w:p>
    <w:p w:rsidR="00E444F7" w:rsidRPr="00CA113C" w:rsidRDefault="00062FCD" w:rsidP="00E444F7">
      <w:pPr>
        <w:shd w:val="clear" w:color="auto" w:fill="FFFFFF"/>
        <w:spacing w:before="300" w:after="150"/>
        <w:outlineLvl w:val="2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062FCD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="00E444F7" w:rsidRPr="00CA113C">
        <w:rPr>
          <w:rFonts w:eastAsia="Times New Roman" w:cs="Times New Roman"/>
          <w:b/>
          <w:bCs/>
          <w:color w:val="424242"/>
          <w:sz w:val="24"/>
          <w:szCs w:val="24"/>
          <w:lang w:eastAsia="ru-RU"/>
        </w:rPr>
        <w:t>Территориальный фонд обязательного медицинского страхования Нижегородской области.</w:t>
      </w:r>
    </w:p>
    <w:p w:rsidR="00E444F7" w:rsidRPr="00CA113C" w:rsidRDefault="00E444F7" w:rsidP="00E444F7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Юридический и почтовый адрес: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> пл. Свободы, д.6, г. Нижний Новгород, 603006</w:t>
      </w:r>
    </w:p>
    <w:p w:rsidR="00E444F7" w:rsidRPr="00CA113C" w:rsidRDefault="00E444F7" w:rsidP="00E444F7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Многоканальный тел./факс: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> (831) 233-90-00</w:t>
      </w:r>
    </w:p>
    <w:p w:rsidR="00E444F7" w:rsidRPr="00CA113C" w:rsidRDefault="00E444F7" w:rsidP="00E444F7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Style w:val="a3"/>
          <w:rFonts w:cs="Times New Roman"/>
          <w:color w:val="424242"/>
          <w:sz w:val="24"/>
          <w:szCs w:val="24"/>
          <w:bdr w:val="none" w:sz="0" w:space="0" w:color="auto" w:frame="1"/>
          <w:shd w:val="clear" w:color="auto" w:fill="FFFFFF"/>
        </w:rPr>
        <w:t>Директор</w:t>
      </w:r>
      <w:r w:rsidRPr="00CA113C">
        <w:rPr>
          <w:rFonts w:cs="Times New Roman"/>
          <w:color w:val="424242"/>
          <w:sz w:val="24"/>
          <w:szCs w:val="24"/>
        </w:rPr>
        <w:br/>
      </w:r>
      <w:r w:rsidRPr="00CA113C">
        <w:rPr>
          <w:rStyle w:val="a3"/>
          <w:rFonts w:cs="Times New Roman"/>
          <w:color w:val="424242"/>
          <w:sz w:val="24"/>
          <w:szCs w:val="24"/>
          <w:bdr w:val="none" w:sz="0" w:space="0" w:color="auto" w:frame="1"/>
          <w:shd w:val="clear" w:color="auto" w:fill="FFFFFF"/>
        </w:rPr>
        <w:t>Ермолова Светлана Игоревна</w:t>
      </w:r>
    </w:p>
    <w:p w:rsidR="00E444F7" w:rsidRPr="00CA113C" w:rsidRDefault="00E444F7" w:rsidP="00E444F7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Приемная: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> (831) 233-90-00, доб. 110, 111</w:t>
      </w:r>
    </w:p>
    <w:p w:rsidR="00E444F7" w:rsidRPr="00CA113C" w:rsidRDefault="00E444F7" w:rsidP="00E444F7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Круглосуточный телефон контакт-центра: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> 8-800-333-71-93</w:t>
      </w:r>
    </w:p>
    <w:p w:rsidR="00E444F7" w:rsidRPr="00CA113C" w:rsidRDefault="00E444F7" w:rsidP="00E444F7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E-</w:t>
      </w:r>
      <w:proofErr w:type="spellStart"/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mail</w:t>
      </w:r>
      <w:proofErr w:type="spellEnd"/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: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> </w:t>
      </w:r>
      <w:hyperlink r:id="rId5" w:history="1">
        <w:r w:rsidRPr="00CA113C">
          <w:rPr>
            <w:rFonts w:eastAsia="Times New Roman" w:cs="Times New Roman"/>
            <w:color w:val="336699"/>
            <w:sz w:val="24"/>
            <w:szCs w:val="24"/>
            <w:u w:val="single"/>
            <w:bdr w:val="none" w:sz="0" w:space="0" w:color="auto" w:frame="1"/>
            <w:lang w:eastAsia="ru-RU"/>
          </w:rPr>
          <w:t>info@tfoms52.ru</w:t>
        </w:r>
      </w:hyperlink>
    </w:p>
    <w:p w:rsidR="00E444F7" w:rsidRPr="00CA113C" w:rsidRDefault="00E444F7" w:rsidP="00E444F7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Проезд: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 xml:space="preserve"> автобус, трамвай, троллейбус </w:t>
      </w:r>
      <w:proofErr w:type="gramStart"/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>до ост</w:t>
      </w:r>
      <w:proofErr w:type="gramEnd"/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t>. «Оперный театр» или «пл. Свободы»</w:t>
      </w:r>
    </w:p>
    <w:p w:rsidR="00E444F7" w:rsidRPr="00CA113C" w:rsidRDefault="00E444F7" w:rsidP="00E444F7">
      <w:pPr>
        <w:shd w:val="clear" w:color="auto" w:fill="FFFFFF"/>
        <w:spacing w:after="0"/>
        <w:textAlignment w:val="baseline"/>
        <w:rPr>
          <w:rFonts w:eastAsia="Times New Roman" w:cs="Times New Roman"/>
          <w:color w:val="424242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24242"/>
          <w:sz w:val="24"/>
          <w:szCs w:val="24"/>
          <w:bdr w:val="none" w:sz="0" w:space="0" w:color="auto" w:frame="1"/>
          <w:lang w:eastAsia="ru-RU"/>
        </w:rPr>
        <w:t>Время работы: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br/>
        <w:t>Понедельник-Четверг с 8:30 до  17:30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br/>
        <w:t>Пятница: с 8:30 до 16:30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br/>
        <w:t>Перерыв: с 12:00 до 12:48</w:t>
      </w:r>
      <w:r w:rsidRPr="00CA113C">
        <w:rPr>
          <w:rFonts w:eastAsia="Times New Roman" w:cs="Times New Roman"/>
          <w:color w:val="424242"/>
          <w:sz w:val="24"/>
          <w:szCs w:val="24"/>
          <w:lang w:eastAsia="ru-RU"/>
        </w:rPr>
        <w:br/>
        <w:t>Суббота, Воскресенье: Выходные дни.</w:t>
      </w:r>
    </w:p>
    <w:p w:rsidR="00062FCD" w:rsidRPr="00CA113C" w:rsidRDefault="00062FCD" w:rsidP="00E444F7">
      <w:pPr>
        <w:shd w:val="clear" w:color="auto" w:fill="FFFFFF"/>
        <w:spacing w:after="150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062FCD" w:rsidRPr="00CA113C" w:rsidRDefault="00062FCD" w:rsidP="00062FCD">
      <w:pPr>
        <w:shd w:val="clear" w:color="auto" w:fill="FFFFFF"/>
        <w:spacing w:after="15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Министерство</w:t>
      </w:r>
      <w:r w:rsidR="00DC4BC7" w:rsidRPr="00CA113C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="00DC4BC7" w:rsidRPr="00CA113C">
        <w:rPr>
          <w:rFonts w:eastAsia="Times New Roman" w:cs="Times New Roman"/>
          <w:color w:val="333333"/>
          <w:sz w:val="24"/>
          <w:szCs w:val="24"/>
          <w:lang w:eastAsia="ru-RU"/>
        </w:rPr>
        <w:t>здравоохранения  Нижегородской</w:t>
      </w:r>
      <w:proofErr w:type="gramEnd"/>
      <w:r w:rsidR="00DC4BC7" w:rsidRPr="00CA113C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области</w:t>
      </w:r>
    </w:p>
    <w:p w:rsidR="00062FCD" w:rsidRPr="00CA113C" w:rsidRDefault="00DC4BC7" w:rsidP="00062FCD">
      <w:pPr>
        <w:shd w:val="clear" w:color="auto" w:fill="FFFFFF"/>
        <w:spacing w:after="150"/>
        <w:rPr>
          <w:rFonts w:eastAsia="Times New Roman" w:cs="Times New Roman"/>
          <w:color w:val="333333"/>
          <w:sz w:val="24"/>
          <w:szCs w:val="24"/>
          <w:lang w:eastAsia="ru-RU"/>
        </w:rPr>
      </w:pPr>
      <w:proofErr w:type="spellStart"/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И.о</w:t>
      </w:r>
      <w:proofErr w:type="spellEnd"/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м</w:t>
      </w:r>
      <w:r w:rsidR="00062FCD" w:rsidRPr="00CA113C">
        <w:rPr>
          <w:rFonts w:eastAsia="Times New Roman" w:cs="Times New Roman"/>
          <w:color w:val="333333"/>
          <w:sz w:val="24"/>
          <w:szCs w:val="24"/>
          <w:lang w:eastAsia="ru-RU"/>
        </w:rPr>
        <w:t>ин</w:t>
      </w:r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истра: Михайлова Галина Васильевна</w:t>
      </w:r>
    </w:p>
    <w:p w:rsidR="00DC4BC7" w:rsidRPr="00CA113C" w:rsidRDefault="00062FCD" w:rsidP="00DC4BC7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 </w:t>
      </w:r>
      <w:hyperlink r:id="rId6" w:tgtFrame="_blank" w:history="1">
        <w:r w:rsidR="00DC4BC7" w:rsidRPr="00CA113C">
          <w:rPr>
            <w:rFonts w:eastAsia="Times New Roman" w:cs="Times New Roman"/>
            <w:color w:val="0000FF"/>
            <w:sz w:val="24"/>
            <w:szCs w:val="24"/>
            <w:u w:val="single"/>
            <w:lang w:eastAsia="ru-RU"/>
          </w:rPr>
          <w:t>zdrav-nnov.ru</w:t>
        </w:r>
      </w:hyperlink>
    </w:p>
    <w:p w:rsidR="00DC4BC7" w:rsidRPr="00CA113C" w:rsidRDefault="00DC4BC7" w:rsidP="00DC4BC7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+7 (831) 435-30-74</w:t>
      </w:r>
    </w:p>
    <w:p w:rsidR="00DC4BC7" w:rsidRPr="00CA113C" w:rsidRDefault="00DC4BC7" w:rsidP="00DC4BC7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proofErr w:type="spellStart"/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пн-чт</w:t>
      </w:r>
      <w:proofErr w:type="spellEnd"/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09:00–18:00, перерыв 12:00–12:48; </w:t>
      </w:r>
      <w:proofErr w:type="spellStart"/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пт</w:t>
      </w:r>
      <w:proofErr w:type="spellEnd"/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09:00–17:00, перерыв 12:00–12:48</w:t>
      </w:r>
    </w:p>
    <w:p w:rsidR="00DC4BC7" w:rsidRPr="00CA113C" w:rsidRDefault="00596E15" w:rsidP="00DC4BC7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hyperlink r:id="rId7" w:tgtFrame="_blank" w:history="1">
        <w:r w:rsidR="00DC4BC7" w:rsidRPr="00CA113C">
          <w:rPr>
            <w:rFonts w:eastAsia="Times New Roman" w:cs="Times New Roman"/>
            <w:color w:val="0000FF"/>
            <w:sz w:val="24"/>
            <w:szCs w:val="24"/>
            <w:u w:val="single"/>
            <w:lang w:eastAsia="ru-RU"/>
          </w:rPr>
          <w:t>Малая Ямская ул., 78, Нижний Новгород (первый, этаж и 5-6)</w:t>
        </w:r>
      </w:hyperlink>
    </w:p>
    <w:p w:rsidR="00DC4BC7" w:rsidRPr="00CA113C" w:rsidRDefault="00DC4BC7" w:rsidP="00DC4BC7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>Горьковская, Ленинская, Стрелка</w:t>
      </w:r>
    </w:p>
    <w:p w:rsidR="00DC4BC7" w:rsidRPr="00CA113C" w:rsidRDefault="00DC4BC7" w:rsidP="00DC4BC7">
      <w:pPr>
        <w:shd w:val="clear" w:color="auto" w:fill="FFFFFF"/>
        <w:spacing w:before="120" w:after="100" w:afterAutospacing="1"/>
        <w:jc w:val="center"/>
        <w:rPr>
          <w:rFonts w:eastAsia="Times New Roman" w:cs="Times New Roman"/>
          <w:b/>
          <w:color w:val="333333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color w:val="333333"/>
          <w:sz w:val="24"/>
          <w:szCs w:val="24"/>
          <w:lang w:eastAsia="ru-RU"/>
        </w:rPr>
        <w:t>Федеральная служба по надзору в сфере здравоохранения Нижегородской области</w:t>
      </w:r>
    </w:p>
    <w:tbl>
      <w:tblPr>
        <w:tblW w:w="46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2"/>
      </w:tblGrid>
      <w:tr w:rsidR="00DC4BC7" w:rsidRPr="00CA113C" w:rsidTr="00DC4BC7">
        <w:tc>
          <w:tcPr>
            <w:tcW w:w="4672" w:type="dxa"/>
            <w:tcMar>
              <w:top w:w="105" w:type="dxa"/>
              <w:left w:w="300" w:type="dxa"/>
              <w:bottom w:w="105" w:type="dxa"/>
              <w:right w:w="300" w:type="dxa"/>
            </w:tcMar>
            <w:vAlign w:val="center"/>
            <w:hideMark/>
          </w:tcPr>
          <w:p w:rsidR="00DC4BC7" w:rsidRPr="00CA113C" w:rsidRDefault="00DC4BC7" w:rsidP="00E535CF">
            <w:pPr>
              <w:spacing w:after="0"/>
              <w:rPr>
                <w:rFonts w:eastAsia="Times New Roman" w:cs="Times New Roman"/>
                <w:color w:val="373737"/>
                <w:sz w:val="24"/>
                <w:szCs w:val="24"/>
                <w:lang w:eastAsia="ru-RU"/>
              </w:rPr>
            </w:pPr>
            <w:r w:rsidRPr="00CA113C">
              <w:rPr>
                <w:rFonts w:eastAsia="Times New Roman" w:cs="Times New Roman"/>
                <w:color w:val="373737"/>
                <w:sz w:val="24"/>
                <w:szCs w:val="24"/>
                <w:lang w:eastAsia="ru-RU"/>
              </w:rPr>
              <w:t xml:space="preserve">Директор </w:t>
            </w:r>
            <w:r w:rsidR="00596E15">
              <w:rPr>
                <w:rFonts w:eastAsia="Times New Roman" w:cs="Times New Roman"/>
                <w:color w:val="373737"/>
                <w:sz w:val="24"/>
                <w:szCs w:val="24"/>
                <w:lang w:eastAsia="ru-RU"/>
              </w:rPr>
              <w:t xml:space="preserve"> Щукин  Сергей Викторович</w:t>
            </w:r>
            <w:bookmarkStart w:id="0" w:name="_GoBack"/>
            <w:bookmarkEnd w:id="0"/>
            <w:r w:rsidR="00E535CF" w:rsidRPr="00CA113C">
              <w:rPr>
                <w:rFonts w:eastAsia="Times New Roman" w:cs="Times New Roman"/>
                <w:color w:val="373737"/>
                <w:sz w:val="24"/>
                <w:szCs w:val="24"/>
                <w:lang w:eastAsia="ru-RU"/>
              </w:rPr>
              <w:t xml:space="preserve"> </w:t>
            </w:r>
            <w:r w:rsidRPr="00CA113C">
              <w:rPr>
                <w:rFonts w:eastAsia="Times New Roman" w:cs="Times New Roman"/>
                <w:color w:val="373737"/>
                <w:sz w:val="24"/>
                <w:szCs w:val="24"/>
                <w:lang w:eastAsia="ru-RU"/>
              </w:rPr>
              <w:t>(831) 419-92-04</w:t>
            </w:r>
            <w:r w:rsidRPr="00CA113C">
              <w:rPr>
                <w:rFonts w:eastAsia="Times New Roman" w:cs="Times New Roman"/>
                <w:color w:val="373737"/>
                <w:sz w:val="24"/>
                <w:szCs w:val="24"/>
                <w:lang w:eastAsia="ru-RU"/>
              </w:rPr>
              <w:br/>
            </w:r>
            <w:hyperlink r:id="rId8" w:history="1">
              <w:r w:rsidRPr="00CA113C">
                <w:rPr>
                  <w:rFonts w:eastAsia="Times New Roman" w:cs="Times New Roman"/>
                  <w:b/>
                  <w:bCs/>
                  <w:color w:val="FF0000"/>
                  <w:sz w:val="24"/>
                  <w:szCs w:val="24"/>
                  <w:u w:val="single"/>
                  <w:lang w:eastAsia="ru-RU"/>
                </w:rPr>
                <w:t>info@reg52.roszdravnadzor.gov.ru</w:t>
              </w:r>
            </w:hyperlink>
          </w:p>
        </w:tc>
      </w:tr>
    </w:tbl>
    <w:p w:rsidR="00DC4BC7" w:rsidRPr="00CA113C" w:rsidRDefault="00DC4BC7" w:rsidP="00DC4BC7">
      <w:pPr>
        <w:shd w:val="clear" w:color="auto" w:fill="FFFFFF"/>
        <w:spacing w:before="120" w:after="100" w:afterAutospacing="1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spacing w:after="75"/>
        <w:ind w:right="300"/>
        <w:outlineLvl w:val="2"/>
        <w:rPr>
          <w:rFonts w:eastAsia="Times New Roman" w:cs="Times New Roman"/>
          <w:sz w:val="24"/>
          <w:szCs w:val="24"/>
          <w:lang w:eastAsia="ru-RU"/>
        </w:rPr>
      </w:pPr>
      <w:r w:rsidRPr="00CA113C">
        <w:rPr>
          <w:rFonts w:eastAsia="Times New Roman" w:cs="Times New Roman"/>
          <w:sz w:val="24"/>
          <w:szCs w:val="24"/>
          <w:lang w:eastAsia="ru-RU"/>
        </w:rPr>
        <w:t>режим работы:</w:t>
      </w: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spacing w:after="300" w:line="300" w:lineRule="atLeast"/>
        <w:ind w:right="300"/>
        <w:rPr>
          <w:rFonts w:eastAsia="Times New Roman" w:cs="Times New Roman"/>
          <w:sz w:val="24"/>
          <w:szCs w:val="24"/>
          <w:lang w:eastAsia="ru-RU"/>
        </w:rPr>
      </w:pPr>
      <w:proofErr w:type="spellStart"/>
      <w:r w:rsidRPr="00CA113C">
        <w:rPr>
          <w:rFonts w:eastAsia="Times New Roman" w:cs="Times New Roman"/>
          <w:sz w:val="24"/>
          <w:szCs w:val="24"/>
          <w:lang w:eastAsia="ru-RU"/>
        </w:rPr>
        <w:t>пн</w:t>
      </w:r>
      <w:proofErr w:type="spellEnd"/>
      <w:r w:rsidRPr="00CA113C">
        <w:rPr>
          <w:rFonts w:eastAsia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CA113C">
        <w:rPr>
          <w:rFonts w:eastAsia="Times New Roman" w:cs="Times New Roman"/>
          <w:sz w:val="24"/>
          <w:szCs w:val="24"/>
          <w:lang w:eastAsia="ru-RU"/>
        </w:rPr>
        <w:t>чт</w:t>
      </w:r>
      <w:proofErr w:type="spellEnd"/>
      <w:r w:rsidRPr="00CA113C">
        <w:rPr>
          <w:rFonts w:eastAsia="Times New Roman" w:cs="Times New Roman"/>
          <w:sz w:val="24"/>
          <w:szCs w:val="24"/>
          <w:lang w:eastAsia="ru-RU"/>
        </w:rPr>
        <w:t>: 9:00 - 18.00</w:t>
      </w:r>
      <w:r w:rsidRPr="00CA113C">
        <w:rPr>
          <w:rFonts w:eastAsia="Times New Roman" w:cs="Times New Roman"/>
          <w:sz w:val="24"/>
          <w:szCs w:val="24"/>
          <w:lang w:eastAsia="ru-RU"/>
        </w:rPr>
        <w:br/>
      </w:r>
      <w:proofErr w:type="spellStart"/>
      <w:r w:rsidRPr="00CA113C">
        <w:rPr>
          <w:rFonts w:eastAsia="Times New Roman" w:cs="Times New Roman"/>
          <w:sz w:val="24"/>
          <w:szCs w:val="24"/>
          <w:lang w:eastAsia="ru-RU"/>
        </w:rPr>
        <w:t>пт</w:t>
      </w:r>
      <w:proofErr w:type="spellEnd"/>
      <w:r w:rsidRPr="00CA113C">
        <w:rPr>
          <w:rFonts w:eastAsia="Times New Roman" w:cs="Times New Roman"/>
          <w:sz w:val="24"/>
          <w:szCs w:val="24"/>
          <w:lang w:eastAsia="ru-RU"/>
        </w:rPr>
        <w:t>: 9:00 - 16:45</w:t>
      </w:r>
      <w:r w:rsidRPr="00CA113C">
        <w:rPr>
          <w:rFonts w:eastAsia="Times New Roman" w:cs="Times New Roman"/>
          <w:sz w:val="24"/>
          <w:szCs w:val="24"/>
          <w:lang w:eastAsia="ru-RU"/>
        </w:rPr>
        <w:br/>
      </w:r>
      <w:proofErr w:type="spellStart"/>
      <w:r w:rsidRPr="00CA113C">
        <w:rPr>
          <w:rFonts w:eastAsia="Times New Roman" w:cs="Times New Roman"/>
          <w:sz w:val="24"/>
          <w:szCs w:val="24"/>
          <w:lang w:eastAsia="ru-RU"/>
        </w:rPr>
        <w:t>сб</w:t>
      </w:r>
      <w:proofErr w:type="spellEnd"/>
      <w:r w:rsidRPr="00CA113C">
        <w:rPr>
          <w:rFonts w:eastAsia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CA113C">
        <w:rPr>
          <w:rFonts w:eastAsia="Times New Roman" w:cs="Times New Roman"/>
          <w:sz w:val="24"/>
          <w:szCs w:val="24"/>
          <w:lang w:eastAsia="ru-RU"/>
        </w:rPr>
        <w:t>вс</w:t>
      </w:r>
      <w:proofErr w:type="spellEnd"/>
      <w:r w:rsidRPr="00CA113C">
        <w:rPr>
          <w:rFonts w:eastAsia="Times New Roman" w:cs="Times New Roman"/>
          <w:sz w:val="24"/>
          <w:szCs w:val="24"/>
          <w:lang w:eastAsia="ru-RU"/>
        </w:rPr>
        <w:t>: выходные дни</w:t>
      </w: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spacing w:after="75"/>
        <w:outlineLvl w:val="2"/>
        <w:rPr>
          <w:rFonts w:eastAsia="Times New Roman" w:cs="Times New Roman"/>
          <w:sz w:val="24"/>
          <w:szCs w:val="24"/>
          <w:lang w:eastAsia="ru-RU"/>
        </w:rPr>
      </w:pPr>
      <w:r w:rsidRPr="00CA113C">
        <w:rPr>
          <w:rFonts w:eastAsia="Times New Roman" w:cs="Times New Roman"/>
          <w:sz w:val="24"/>
          <w:szCs w:val="24"/>
          <w:lang w:eastAsia="ru-RU"/>
        </w:rPr>
        <w:t>Горячая линия:</w:t>
      </w: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spacing w:after="300" w:line="300" w:lineRule="atLeast"/>
        <w:rPr>
          <w:rFonts w:eastAsia="Times New Roman" w:cs="Times New Roman"/>
          <w:sz w:val="24"/>
          <w:szCs w:val="24"/>
          <w:lang w:eastAsia="ru-RU"/>
        </w:rPr>
      </w:pPr>
      <w:r w:rsidRPr="00CA113C">
        <w:rPr>
          <w:rFonts w:eastAsia="Times New Roman" w:cs="Times New Roman"/>
          <w:bCs/>
          <w:sz w:val="24"/>
          <w:szCs w:val="24"/>
          <w:lang w:eastAsia="ru-RU"/>
        </w:rPr>
        <w:lastRenderedPageBreak/>
        <w:t>Круглосуточная "Горячая линия" министерства здравоохранения Нижегородской области по приёму обращений граждан по вопросам оказания медицинской помощи и лекарственного обеспечения, оплаты труда работников государственных учреждений: 122 или 8 (831) 413-11-13</w:t>
      </w: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tabs>
          <w:tab w:val="left" w:pos="360"/>
        </w:tabs>
        <w:spacing w:after="300" w:line="300" w:lineRule="atLeast"/>
        <w:rPr>
          <w:rFonts w:eastAsia="Times New Roman" w:cs="Times New Roman"/>
          <w:sz w:val="24"/>
          <w:szCs w:val="24"/>
          <w:lang w:eastAsia="ru-RU"/>
        </w:rPr>
      </w:pPr>
      <w:r w:rsidRPr="00CA113C">
        <w:rPr>
          <w:rFonts w:eastAsia="Times New Roman" w:cs="Times New Roman"/>
          <w:bCs/>
          <w:sz w:val="24"/>
          <w:szCs w:val="24"/>
          <w:lang w:eastAsia="ru-RU"/>
        </w:rPr>
        <w:t>Круглосуточный телефон контакт-центра Территориального фонда обязательного медицинского страхования Нижегородской области 8-800-333-71-93</w:t>
      </w: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spacing w:after="300" w:line="300" w:lineRule="atLeast"/>
        <w:rPr>
          <w:rFonts w:eastAsia="Times New Roman" w:cs="Times New Roman"/>
          <w:sz w:val="24"/>
          <w:szCs w:val="24"/>
          <w:lang w:eastAsia="ru-RU"/>
        </w:rPr>
      </w:pPr>
      <w:r w:rsidRPr="00CA113C">
        <w:rPr>
          <w:rFonts w:eastAsia="Times New Roman" w:cs="Times New Roman"/>
          <w:bCs/>
          <w:sz w:val="24"/>
          <w:szCs w:val="24"/>
          <w:lang w:eastAsia="ru-RU"/>
        </w:rPr>
        <w:t>Телефоны Территориального органа Федеральной службы по надзору в сфере здравоохранения по Нижегородской области:</w:t>
      </w: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spacing w:after="300" w:line="300" w:lineRule="atLeast"/>
        <w:rPr>
          <w:rFonts w:eastAsia="Times New Roman" w:cs="Times New Roman"/>
          <w:sz w:val="24"/>
          <w:szCs w:val="24"/>
          <w:lang w:eastAsia="ru-RU"/>
        </w:rPr>
      </w:pPr>
      <w:r w:rsidRPr="00CA113C">
        <w:rPr>
          <w:rFonts w:eastAsia="Times New Roman" w:cs="Times New Roman"/>
          <w:bCs/>
          <w:sz w:val="24"/>
          <w:szCs w:val="24"/>
          <w:lang w:eastAsia="ru-RU"/>
        </w:rPr>
        <w:t>по вопросам лекарственного обеспечения, в том числе при амбулаторном лечении пациентов с заболеванием COVID-19, отсутствия медицинских масок и противовирусных препаратов в аптечных организациях - 8 (831) 411-89-31</w:t>
      </w:r>
    </w:p>
    <w:p w:rsidR="00DC4BC7" w:rsidRPr="00CA113C" w:rsidRDefault="00DC4BC7" w:rsidP="00DC4BC7">
      <w:pPr>
        <w:pStyle w:val="a5"/>
        <w:numPr>
          <w:ilvl w:val="0"/>
          <w:numId w:val="1"/>
        </w:numPr>
        <w:shd w:val="clear" w:color="auto" w:fill="F7F7F7"/>
        <w:spacing w:after="300" w:line="300" w:lineRule="atLeast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CA113C">
        <w:rPr>
          <w:rFonts w:eastAsia="Times New Roman" w:cs="Times New Roman"/>
          <w:bCs/>
          <w:sz w:val="24"/>
          <w:szCs w:val="24"/>
          <w:lang w:eastAsia="ru-RU"/>
        </w:rPr>
        <w:t>по вопросам</w:t>
      </w:r>
      <w:proofErr w:type="gramEnd"/>
      <w:r w:rsidRPr="00CA113C">
        <w:rPr>
          <w:rFonts w:eastAsia="Times New Roman" w:cs="Times New Roman"/>
          <w:bCs/>
          <w:sz w:val="24"/>
          <w:szCs w:val="24"/>
          <w:lang w:eastAsia="ru-RU"/>
        </w:rPr>
        <w:t xml:space="preserve"> связанным с оказанием медицинской помощи - 8 (831) 411-89-25</w:t>
      </w:r>
    </w:p>
    <w:p w:rsidR="00DC4BC7" w:rsidRPr="00CA113C" w:rsidRDefault="00DC4BC7" w:rsidP="00062FCD">
      <w:pPr>
        <w:shd w:val="clear" w:color="auto" w:fill="FFFFFF"/>
        <w:spacing w:after="150"/>
        <w:rPr>
          <w:rFonts w:eastAsia="Times New Roman" w:cs="Times New Roman"/>
          <w:sz w:val="24"/>
          <w:szCs w:val="24"/>
          <w:lang w:eastAsia="ru-RU"/>
        </w:rPr>
      </w:pPr>
    </w:p>
    <w:p w:rsidR="00E535CF" w:rsidRPr="00CA113C" w:rsidRDefault="00E535CF" w:rsidP="00E535CF">
      <w:pPr>
        <w:shd w:val="clear" w:color="auto" w:fill="FFFFFF"/>
        <w:spacing w:after="288"/>
        <w:rPr>
          <w:rFonts w:eastAsia="Times New Roman" w:cs="Times New Roman"/>
          <w:b/>
          <w:color w:val="4F4F4F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color w:val="4F4F4F"/>
          <w:sz w:val="24"/>
          <w:szCs w:val="24"/>
          <w:lang w:eastAsia="ru-RU"/>
        </w:rPr>
        <w:t>Управления Федеральной службы по надзору в сфере защиты прав потребителей и благополучия человека по Нижегородской области</w:t>
      </w:r>
    </w:p>
    <w:p w:rsidR="00E535CF" w:rsidRPr="00CA113C" w:rsidRDefault="00E535CF" w:rsidP="00E535CF">
      <w:pPr>
        <w:shd w:val="clear" w:color="auto" w:fill="FFFFFF"/>
        <w:spacing w:after="288"/>
        <w:rPr>
          <w:rFonts w:eastAsia="Times New Roman" w:cs="Times New Roman"/>
          <w:color w:val="4F4F4F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4F4F4F"/>
          <w:sz w:val="24"/>
          <w:szCs w:val="24"/>
          <w:lang w:eastAsia="ru-RU"/>
        </w:rPr>
        <w:t>руководитель Управления Федеральной службы по надзору в сфере защиты прав потребителей и благополучия человека по Нижегородской области</w:t>
      </w:r>
    </w:p>
    <w:p w:rsidR="00E535CF" w:rsidRPr="00CA113C" w:rsidRDefault="00E535CF" w:rsidP="00E535CF">
      <w:pPr>
        <w:shd w:val="clear" w:color="auto" w:fill="FFFFFF"/>
        <w:spacing w:after="288"/>
        <w:rPr>
          <w:rFonts w:eastAsia="Times New Roman" w:cs="Times New Roman"/>
          <w:color w:val="4F4F4F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4F4F4F"/>
          <w:sz w:val="24"/>
          <w:szCs w:val="24"/>
          <w:lang w:eastAsia="ru-RU"/>
        </w:rPr>
        <w:t>Главный государственный санитарный врач по Нижегородской области</w:t>
      </w:r>
    </w:p>
    <w:p w:rsidR="00E535CF" w:rsidRPr="00CA113C" w:rsidRDefault="00E535CF" w:rsidP="00E535CF">
      <w:pPr>
        <w:shd w:val="clear" w:color="auto" w:fill="FFFFFF"/>
        <w:spacing w:after="288"/>
        <w:rPr>
          <w:rFonts w:eastAsia="Times New Roman" w:cs="Times New Roman"/>
          <w:color w:val="4F4F4F"/>
          <w:sz w:val="24"/>
          <w:szCs w:val="24"/>
          <w:lang w:eastAsia="ru-RU"/>
        </w:rPr>
      </w:pPr>
      <w:r w:rsidRPr="00CA113C">
        <w:rPr>
          <w:rFonts w:eastAsia="Times New Roman" w:cs="Times New Roman"/>
          <w:b/>
          <w:bCs/>
          <w:color w:val="4F4F4F"/>
          <w:sz w:val="24"/>
          <w:szCs w:val="24"/>
          <w:lang w:eastAsia="ru-RU"/>
        </w:rPr>
        <w:t>Кучеренко Наталия Сергеевна</w:t>
      </w:r>
    </w:p>
    <w:p w:rsidR="00E535CF" w:rsidRPr="00CA113C" w:rsidRDefault="00E535CF" w:rsidP="00E535CF">
      <w:pPr>
        <w:shd w:val="clear" w:color="auto" w:fill="FFFFFF"/>
        <w:spacing w:after="288"/>
        <w:rPr>
          <w:rFonts w:eastAsia="Times New Roman" w:cs="Times New Roman"/>
          <w:color w:val="4F4F4F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4F4F4F"/>
          <w:sz w:val="24"/>
          <w:szCs w:val="24"/>
          <w:lang w:eastAsia="ru-RU"/>
        </w:rPr>
        <w:t>Адрес: 603950, Нижегородская обл.</w:t>
      </w:r>
      <w:r w:rsidR="003C331B" w:rsidRPr="00CA113C">
        <w:rPr>
          <w:rFonts w:eastAsia="Times New Roman" w:cs="Times New Roman"/>
          <w:color w:val="4F4F4F"/>
          <w:sz w:val="24"/>
          <w:szCs w:val="24"/>
          <w:lang w:eastAsia="ru-RU"/>
        </w:rPr>
        <w:t xml:space="preserve"> </w:t>
      </w:r>
      <w:r w:rsidRPr="00CA113C">
        <w:rPr>
          <w:rFonts w:eastAsia="Times New Roman" w:cs="Times New Roman"/>
          <w:color w:val="4F4F4F"/>
          <w:sz w:val="24"/>
          <w:szCs w:val="24"/>
          <w:lang w:eastAsia="ru-RU"/>
        </w:rPr>
        <w:t>г.</w:t>
      </w:r>
      <w:r w:rsidR="003C331B" w:rsidRPr="00CA113C">
        <w:rPr>
          <w:rFonts w:eastAsia="Times New Roman" w:cs="Times New Roman"/>
          <w:color w:val="4F4F4F"/>
          <w:sz w:val="24"/>
          <w:szCs w:val="24"/>
          <w:lang w:eastAsia="ru-RU"/>
        </w:rPr>
        <w:t xml:space="preserve"> </w:t>
      </w:r>
      <w:r w:rsidRPr="00CA113C">
        <w:rPr>
          <w:rFonts w:eastAsia="Times New Roman" w:cs="Times New Roman"/>
          <w:color w:val="4F4F4F"/>
          <w:sz w:val="24"/>
          <w:szCs w:val="24"/>
          <w:lang w:eastAsia="ru-RU"/>
        </w:rPr>
        <w:t>Нижний Новгород, ул.</w:t>
      </w:r>
      <w:r w:rsidR="003C331B" w:rsidRPr="00CA113C">
        <w:rPr>
          <w:rFonts w:eastAsia="Times New Roman" w:cs="Times New Roman"/>
          <w:color w:val="4F4F4F"/>
          <w:sz w:val="24"/>
          <w:szCs w:val="24"/>
          <w:lang w:eastAsia="ru-RU"/>
        </w:rPr>
        <w:t xml:space="preserve"> </w:t>
      </w:r>
      <w:r w:rsidRPr="00CA113C">
        <w:rPr>
          <w:rFonts w:eastAsia="Times New Roman" w:cs="Times New Roman"/>
          <w:color w:val="4F4F4F"/>
          <w:sz w:val="24"/>
          <w:szCs w:val="24"/>
          <w:lang w:eastAsia="ru-RU"/>
        </w:rPr>
        <w:t>Тургенева, д.1.</w:t>
      </w:r>
    </w:p>
    <w:p w:rsidR="00E535CF" w:rsidRPr="00CA113C" w:rsidRDefault="00E535CF" w:rsidP="00E535CF">
      <w:pPr>
        <w:shd w:val="clear" w:color="auto" w:fill="FFFFFF"/>
        <w:spacing w:after="288"/>
        <w:rPr>
          <w:rFonts w:eastAsia="Times New Roman" w:cs="Times New Roman"/>
          <w:color w:val="4F4F4F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4F4F4F"/>
          <w:sz w:val="24"/>
          <w:szCs w:val="24"/>
          <w:lang w:eastAsia="ru-RU"/>
        </w:rPr>
        <w:t>Телефон: (831) 4364165</w:t>
      </w:r>
    </w:p>
    <w:p w:rsidR="00DC4BC7" w:rsidRPr="00CA113C" w:rsidRDefault="003C331B" w:rsidP="00062FCD">
      <w:pPr>
        <w:shd w:val="clear" w:color="auto" w:fill="FFFFFF"/>
        <w:spacing w:after="15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CA113C">
        <w:rPr>
          <w:rFonts w:eastAsia="Times New Roman" w:cs="Times New Roman"/>
          <w:color w:val="333333"/>
          <w:sz w:val="24"/>
          <w:szCs w:val="24"/>
          <w:lang w:eastAsia="ru-RU"/>
        </w:rPr>
        <w:t xml:space="preserve">Сайт: </w:t>
      </w:r>
      <w:proofErr w:type="gramStart"/>
      <w:r w:rsidR="001A23AA" w:rsidRPr="00CA113C">
        <w:rPr>
          <w:rFonts w:eastAsia="Times New Roman" w:cs="Times New Roman"/>
          <w:color w:val="333333"/>
          <w:sz w:val="24"/>
          <w:szCs w:val="24"/>
          <w:lang w:eastAsia="ru-RU"/>
        </w:rPr>
        <w:t>52.</w:t>
      </w:r>
      <w:proofErr w:type="spellStart"/>
      <w:r w:rsidR="001A23AA" w:rsidRPr="00CA113C">
        <w:rPr>
          <w:rFonts w:eastAsia="Times New Roman" w:cs="Times New Roman"/>
          <w:color w:val="333333"/>
          <w:sz w:val="24"/>
          <w:szCs w:val="24"/>
          <w:lang w:val="en-US" w:eastAsia="ru-RU"/>
        </w:rPr>
        <w:t>rospotrebnadzor</w:t>
      </w:r>
      <w:proofErr w:type="spellEnd"/>
      <w:r w:rsidR="001A23AA" w:rsidRPr="00CA113C">
        <w:rPr>
          <w:rFonts w:eastAsia="Times New Roman" w:cs="Times New Roman"/>
          <w:color w:val="333333"/>
          <w:sz w:val="24"/>
          <w:szCs w:val="24"/>
          <w:lang w:eastAsia="ru-RU"/>
        </w:rPr>
        <w:t>.</w:t>
      </w:r>
      <w:proofErr w:type="spellStart"/>
      <w:r w:rsidR="001A23AA" w:rsidRPr="00CA113C">
        <w:rPr>
          <w:rFonts w:eastAsia="Times New Roman" w:cs="Times New Roman"/>
          <w:color w:val="333333"/>
          <w:sz w:val="24"/>
          <w:szCs w:val="24"/>
          <w:lang w:val="en-US" w:eastAsia="ru-RU"/>
        </w:rPr>
        <w:t>ru</w:t>
      </w:r>
      <w:proofErr w:type="spellEnd"/>
      <w:proofErr w:type="gramEnd"/>
    </w:p>
    <w:p w:rsidR="00CA113C" w:rsidRPr="00CA113C" w:rsidRDefault="00CA113C" w:rsidP="00CA113C">
      <w:pPr>
        <w:shd w:val="clear" w:color="auto" w:fill="FFFFFF"/>
        <w:spacing w:after="0"/>
        <w:jc w:val="both"/>
        <w:rPr>
          <w:rFonts w:eastAsia="Times New Roman" w:cs="Times New Roman"/>
          <w:color w:val="4F4F4F"/>
          <w:sz w:val="24"/>
          <w:szCs w:val="24"/>
          <w:lang w:eastAsia="ru-RU"/>
        </w:rPr>
      </w:pPr>
      <w:r w:rsidRPr="00CA113C">
        <w:rPr>
          <w:rFonts w:cs="Times New Roman"/>
          <w:b/>
          <w:bCs/>
          <w:color w:val="4F4F4F"/>
          <w:sz w:val="24"/>
          <w:szCs w:val="24"/>
        </w:rPr>
        <w:t xml:space="preserve">Отдел защиты прав </w:t>
      </w:r>
      <w:proofErr w:type="gramStart"/>
      <w:r w:rsidRPr="00CA113C">
        <w:rPr>
          <w:rFonts w:cs="Times New Roman"/>
          <w:b/>
          <w:bCs/>
          <w:color w:val="4F4F4F"/>
          <w:sz w:val="24"/>
          <w:szCs w:val="24"/>
        </w:rPr>
        <w:t>потребителей</w:t>
      </w:r>
      <w:r w:rsidRPr="00CA113C">
        <w:rPr>
          <w:rFonts w:cs="Times New Roman"/>
          <w:color w:val="4F4F4F"/>
          <w:sz w:val="24"/>
          <w:szCs w:val="24"/>
        </w:rPr>
        <w:t>  </w:t>
      </w:r>
      <w:r w:rsidRPr="00CA113C">
        <w:rPr>
          <w:rFonts w:cs="Times New Roman"/>
          <w:b/>
          <w:bCs/>
          <w:color w:val="4F4F4F"/>
          <w:sz w:val="24"/>
          <w:szCs w:val="24"/>
        </w:rPr>
        <w:t>т</w:t>
      </w:r>
      <w:proofErr w:type="gramEnd"/>
      <w:r w:rsidRPr="00CA113C">
        <w:rPr>
          <w:rFonts w:cs="Times New Roman"/>
          <w:b/>
          <w:bCs/>
          <w:color w:val="4F4F4F"/>
          <w:sz w:val="24"/>
          <w:szCs w:val="24"/>
        </w:rPr>
        <w:t>:</w:t>
      </w:r>
      <w:r>
        <w:rPr>
          <w:rFonts w:cs="Times New Roman"/>
          <w:b/>
          <w:bCs/>
          <w:color w:val="4F4F4F"/>
          <w:sz w:val="24"/>
          <w:szCs w:val="24"/>
        </w:rPr>
        <w:t xml:space="preserve"> </w:t>
      </w:r>
      <w:r w:rsidRPr="00CA113C">
        <w:rPr>
          <w:rFonts w:cs="Times New Roman"/>
          <w:b/>
          <w:bCs/>
          <w:color w:val="4F4F4F"/>
          <w:sz w:val="24"/>
          <w:szCs w:val="24"/>
        </w:rPr>
        <w:t>(831)4328767</w:t>
      </w:r>
    </w:p>
    <w:p w:rsidR="00CA113C" w:rsidRPr="00CA113C" w:rsidRDefault="00CA113C" w:rsidP="00CA113C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color w:val="4F4F4F"/>
          <w:sz w:val="18"/>
          <w:szCs w:val="18"/>
          <w:lang w:eastAsia="ru-RU"/>
        </w:rPr>
      </w:pPr>
      <w:r w:rsidRPr="00CA113C">
        <w:rPr>
          <w:rFonts w:eastAsia="Times New Roman" w:cs="Times New Roman"/>
          <w:b/>
          <w:bCs/>
          <w:color w:val="4F4F4F"/>
          <w:sz w:val="24"/>
          <w:szCs w:val="24"/>
          <w:lang w:eastAsia="ru-RU"/>
        </w:rPr>
        <w:t>Цветкова Нина Константиновна</w:t>
      </w:r>
      <w:r>
        <w:rPr>
          <w:rFonts w:eastAsia="Times New Roman" w:cs="Times New Roman"/>
          <w:color w:val="4F4F4F"/>
          <w:sz w:val="24"/>
          <w:szCs w:val="24"/>
          <w:lang w:eastAsia="ru-RU"/>
        </w:rPr>
        <w:t> - начальник отдела.</w:t>
      </w:r>
    </w:p>
    <w:p w:rsidR="00CA113C" w:rsidRPr="00CA113C" w:rsidRDefault="00CA113C" w:rsidP="00CA113C">
      <w:pPr>
        <w:shd w:val="clear" w:color="auto" w:fill="FFFFFF"/>
        <w:spacing w:after="0"/>
        <w:jc w:val="both"/>
        <w:textAlignment w:val="baseline"/>
        <w:rPr>
          <w:rFonts w:eastAsia="Times New Roman" w:cs="Times New Roman"/>
          <w:b/>
          <w:color w:val="333333"/>
          <w:sz w:val="24"/>
          <w:szCs w:val="24"/>
          <w:lang w:eastAsia="ru-RU"/>
        </w:rPr>
      </w:pPr>
    </w:p>
    <w:p w:rsidR="00DC4BC7" w:rsidRPr="00CA113C" w:rsidRDefault="00DC4BC7" w:rsidP="00062FCD">
      <w:pPr>
        <w:shd w:val="clear" w:color="auto" w:fill="FFFFFF"/>
        <w:spacing w:after="150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C4BC7" w:rsidRDefault="00DC4BC7" w:rsidP="00062FCD">
      <w:pPr>
        <w:shd w:val="clear" w:color="auto" w:fill="FFFFFF"/>
        <w:spacing w:after="15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15EBE"/>
    <w:multiLevelType w:val="multilevel"/>
    <w:tmpl w:val="E9C82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D40"/>
    <w:rsid w:val="00062FCD"/>
    <w:rsid w:val="001A23AA"/>
    <w:rsid w:val="003C331B"/>
    <w:rsid w:val="00596E15"/>
    <w:rsid w:val="00632734"/>
    <w:rsid w:val="006C0B77"/>
    <w:rsid w:val="008242FF"/>
    <w:rsid w:val="00870751"/>
    <w:rsid w:val="00922C48"/>
    <w:rsid w:val="00B915B7"/>
    <w:rsid w:val="00CA113C"/>
    <w:rsid w:val="00DC4BC7"/>
    <w:rsid w:val="00DC4D40"/>
    <w:rsid w:val="00E444F7"/>
    <w:rsid w:val="00E535C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5F222"/>
  <w15:chartTrackingRefBased/>
  <w15:docId w15:val="{A21D8722-F215-41CB-9C7A-CBCFD2E28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44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DC4BC7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444F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3">
    <w:name w:val="Strong"/>
    <w:basedOn w:val="a0"/>
    <w:uiPriority w:val="22"/>
    <w:qFormat/>
    <w:rsid w:val="00E444F7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DC4B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DC4BC7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C4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2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60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2411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1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eg52.roszdravnadzor.gov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profile/22947017663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drav-nnov.ru/" TargetMode="External"/><Relationship Id="rId5" Type="http://schemas.openxmlformats.org/officeDocument/2006/relationships/hyperlink" Target="mailto:info@tfoms52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2023-08-17T08:19:00Z</dcterms:created>
  <dcterms:modified xsi:type="dcterms:W3CDTF">2023-10-30T11:06:00Z</dcterms:modified>
</cp:coreProperties>
</file>